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327F" w:rsidRDefault="00874F7E" w:rsidP="00874F7E">
      <w:pPr>
        <w:jc w:val="center"/>
        <w:rPr>
          <w:sz w:val="32"/>
          <w:szCs w:val="32"/>
        </w:rPr>
      </w:pPr>
      <w:r w:rsidRPr="00874F7E">
        <w:rPr>
          <w:sz w:val="32"/>
          <w:szCs w:val="32"/>
        </w:rPr>
        <w:t>ПРЕСС-РЕЛИЗ</w:t>
      </w:r>
    </w:p>
    <w:p w:rsidR="00874F7E" w:rsidRDefault="00874F7E" w:rsidP="00874F7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В</w:t>
      </w:r>
      <w:r w:rsidR="00B9644A">
        <w:rPr>
          <w:rFonts w:ascii="Times New Roman" w:hAnsi="Times New Roman" w:cs="Times New Roman"/>
          <w:sz w:val="28"/>
          <w:szCs w:val="28"/>
        </w:rPr>
        <w:t>семирному Дню безопасности пациентов</w:t>
      </w:r>
    </w:p>
    <w:p w:rsidR="00874F7E" w:rsidRDefault="00874F7E" w:rsidP="001F7695">
      <w:pPr>
        <w:rPr>
          <w:noProof/>
          <w:lang w:eastAsia="ru-RU"/>
        </w:rPr>
      </w:pPr>
    </w:p>
    <w:p w:rsidR="001F7695" w:rsidRDefault="001F7695" w:rsidP="001F7695">
      <w:pPr>
        <w:rPr>
          <w:noProof/>
          <w:lang w:eastAsia="ru-RU"/>
        </w:rPr>
      </w:pPr>
    </w:p>
    <w:p w:rsidR="00874F7E" w:rsidRPr="001F7695" w:rsidRDefault="00874F7E" w:rsidP="001F7695">
      <w:pPr>
        <w:rPr>
          <w:noProof/>
          <w:lang w:eastAsia="ru-RU"/>
        </w:rPr>
      </w:pPr>
    </w:p>
    <w:p w:rsidR="0092105B" w:rsidRDefault="00A97EB9" w:rsidP="0003683C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-3810</wp:posOffset>
            </wp:positionH>
            <wp:positionV relativeFrom="paragraph">
              <wp:posOffset>-1270</wp:posOffset>
            </wp:positionV>
            <wp:extent cx="2705100" cy="1352550"/>
            <wp:effectExtent l="0" t="0" r="0" b="0"/>
            <wp:wrapTight wrapText="bothSides">
              <wp:wrapPolygon edited="0">
                <wp:start x="0" y="0"/>
                <wp:lineTo x="0" y="21296"/>
                <wp:lineTo x="21448" y="21296"/>
                <wp:lineTo x="21448" y="0"/>
                <wp:lineTo x="0" y="0"/>
              </wp:wrapPolygon>
            </wp:wrapTight>
            <wp:docPr id="2" name="Рисунок 2" descr="https://avatars.mds.yandex.net/i?id=13eec3bd71eedd583b793dd396f82d0b8f05b1e8-9181478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avatars.mds.yandex.net/i?id=13eec3bd71eedd583b793dd396f82d0b8f05b1e8-9181478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135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74F7E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Всемирный день безопасности пациентов </w:t>
      </w:r>
      <w:r w:rsidR="00B9644A">
        <w:rPr>
          <w:rFonts w:ascii="Times New Roman" w:hAnsi="Times New Roman" w:cs="Times New Roman"/>
          <w:color w:val="000000"/>
          <w:sz w:val="28"/>
          <w:szCs w:val="28"/>
        </w:rPr>
        <w:t>отмечается ежегодно 17 сентября</w:t>
      </w:r>
      <w:r w:rsidR="00874F7E" w:rsidRPr="00874F7E">
        <w:rPr>
          <w:rFonts w:ascii="Times New Roman" w:hAnsi="Times New Roman" w:cs="Times New Roman"/>
          <w:color w:val="000000"/>
          <w:sz w:val="28"/>
          <w:szCs w:val="28"/>
        </w:rPr>
        <w:t>. </w:t>
      </w:r>
    </w:p>
    <w:p w:rsidR="00B9644A" w:rsidRDefault="00B9644A" w:rsidP="0003683C">
      <w:pPr>
        <w:shd w:val="clear" w:color="auto" w:fill="FFFFFF"/>
        <w:spacing w:after="0" w:line="360" w:lineRule="auto"/>
        <w:ind w:firstLine="708"/>
        <w:jc w:val="both"/>
        <w:rPr>
          <w:rFonts w:ascii="Times New Roman" w:hAnsi="Times New Roman" w:cs="Times New Roman"/>
          <w:color w:val="3C4245"/>
          <w:sz w:val="28"/>
          <w:szCs w:val="28"/>
          <w:shd w:val="clear" w:color="auto" w:fill="FFFFFF"/>
        </w:rPr>
      </w:pPr>
      <w:r w:rsidRPr="00B964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Девиз Дня в 2026г. — </w:t>
      </w:r>
      <w:r w:rsidRPr="00B9644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«Безопасная медицинская помощь в течение всей жизни».</w:t>
      </w:r>
      <w:r w:rsidR="00765F7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</w:t>
      </w:r>
      <w:r w:rsidR="001708EF" w:rsidRPr="001708EF">
        <w:rPr>
          <w:rFonts w:ascii="Times New Roman" w:hAnsi="Times New Roman" w:cs="Times New Roman"/>
          <w:color w:val="3C4245"/>
          <w:sz w:val="28"/>
          <w:szCs w:val="28"/>
          <w:shd w:val="clear" w:color="auto" w:fill="FFFFFF"/>
        </w:rPr>
        <w:t>В 2026 г. Всемирный день безопасности пациентов посвящен одной из самых серьезных угроз здоровью – неинфекционным заболеваниям (НИЗ), которые поражают миллиарды людей и вызывают 74% смертей во всем мире. НИЗ включают длительно протекающие патологии, в частности сердечно-сосудистые, онкологические, хронические респираторные заболевания и диабет, которые могут развиваться в любом возрасте и нередко требуют непрерывного контроля в течение всей жизни пациента. </w:t>
      </w:r>
      <w:r w:rsidR="00F4288A" w:rsidRPr="00F4288A">
        <w:rPr>
          <w:rFonts w:ascii="Times New Roman" w:hAnsi="Times New Roman" w:cs="Times New Roman"/>
          <w:color w:val="3C4245"/>
          <w:sz w:val="28"/>
          <w:szCs w:val="28"/>
          <w:shd w:val="clear" w:color="auto" w:fill="FFFFFF"/>
        </w:rPr>
        <w:t>Организаторы кампании призывают активизировать работу широкого круга секторов и заинтересованных сторон по предупреждению ущерба здоровью при оказании медицинской помощи пациентам с НИЗ.</w:t>
      </w:r>
    </w:p>
    <w:p w:rsidR="00F4288A" w:rsidRPr="00F4288A" w:rsidRDefault="00F4288A" w:rsidP="0003683C">
      <w:pPr>
        <w:shd w:val="clear" w:color="auto" w:fill="FFFFFF"/>
        <w:spacing w:before="100" w:beforeAutospacing="1" w:after="100" w:afterAutospacing="1" w:line="360" w:lineRule="auto"/>
        <w:outlineLvl w:val="1"/>
        <w:rPr>
          <w:rFonts w:ascii="Times New Roman" w:eastAsia="Times New Roman" w:hAnsi="Times New Roman" w:cs="Times New Roman"/>
          <w:bCs/>
          <w:color w:val="3C4245"/>
          <w:sz w:val="28"/>
          <w:szCs w:val="28"/>
          <w:lang w:eastAsia="ru-RU"/>
        </w:rPr>
      </w:pPr>
      <w:r w:rsidRPr="00F4288A">
        <w:rPr>
          <w:rFonts w:ascii="Times New Roman" w:eastAsia="Times New Roman" w:hAnsi="Times New Roman" w:cs="Times New Roman"/>
          <w:bCs/>
          <w:color w:val="3C4245"/>
          <w:sz w:val="28"/>
          <w:szCs w:val="28"/>
          <w:lang w:eastAsia="ru-RU"/>
        </w:rPr>
        <w:t>Цели Всемирного дня безопасности пациентов 2026 г.</w:t>
      </w:r>
    </w:p>
    <w:p w:rsidR="00F4288A" w:rsidRPr="00F4288A" w:rsidRDefault="00F4288A" w:rsidP="0003683C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3C4245"/>
          <w:sz w:val="28"/>
          <w:szCs w:val="28"/>
          <w:lang w:eastAsia="ru-RU"/>
        </w:rPr>
      </w:pPr>
      <w:r w:rsidRPr="00F4288A">
        <w:rPr>
          <w:rFonts w:ascii="Times New Roman" w:eastAsia="Times New Roman" w:hAnsi="Times New Roman" w:cs="Times New Roman"/>
          <w:color w:val="3C4245"/>
          <w:sz w:val="28"/>
          <w:szCs w:val="28"/>
          <w:lang w:eastAsia="ru-RU"/>
        </w:rPr>
        <w:t>Повысить осведомленность мировой общественности об угрозах безопасности пациентов с НИЗ, которые возникают на всех этапах оказания лечебно-профилактической помощи и должны устраняться путем внедрения модели первичной медико-санитарной помощи с учетом специфических для данных заболеваний факторов.</w:t>
      </w:r>
    </w:p>
    <w:p w:rsidR="00F4288A" w:rsidRPr="00F4288A" w:rsidRDefault="00F4288A" w:rsidP="0003683C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3C424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C4245"/>
          <w:sz w:val="28"/>
          <w:szCs w:val="28"/>
          <w:lang w:eastAsia="ru-RU"/>
        </w:rPr>
        <w:t>Содействовать</w:t>
      </w:r>
      <w:r w:rsidRPr="00F4288A">
        <w:rPr>
          <w:rFonts w:ascii="Times New Roman" w:eastAsia="Times New Roman" w:hAnsi="Times New Roman" w:cs="Times New Roman"/>
          <w:color w:val="3C4245"/>
          <w:sz w:val="28"/>
          <w:szCs w:val="28"/>
          <w:lang w:eastAsia="ru-RU"/>
        </w:rPr>
        <w:t xml:space="preserve"> участию лиц, живущих с НИЗ, и общественных сил в определении факторов, угрожающих безопасности пациентов, и </w:t>
      </w:r>
      <w:r w:rsidRPr="00F4288A">
        <w:rPr>
          <w:rFonts w:ascii="Times New Roman" w:eastAsia="Times New Roman" w:hAnsi="Times New Roman" w:cs="Times New Roman"/>
          <w:color w:val="3C4245"/>
          <w:sz w:val="28"/>
          <w:szCs w:val="28"/>
          <w:lang w:eastAsia="ru-RU"/>
        </w:rPr>
        <w:lastRenderedPageBreak/>
        <w:t>выработке путей их устранения в сотрудничестве с медицинскими специалистами.</w:t>
      </w:r>
    </w:p>
    <w:p w:rsidR="00F4288A" w:rsidRPr="00F4288A" w:rsidRDefault="00F4288A" w:rsidP="0003683C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3C4245"/>
          <w:sz w:val="28"/>
          <w:szCs w:val="28"/>
          <w:lang w:eastAsia="ru-RU"/>
        </w:rPr>
      </w:pPr>
      <w:r w:rsidRPr="00F4288A">
        <w:rPr>
          <w:rFonts w:ascii="Times New Roman" w:eastAsia="Times New Roman" w:hAnsi="Times New Roman" w:cs="Times New Roman"/>
          <w:color w:val="3C4245"/>
          <w:sz w:val="28"/>
          <w:szCs w:val="28"/>
          <w:lang w:eastAsia="ru-RU"/>
        </w:rPr>
        <w:t>Побудить работников здравоохранения повышать безопасность пациентов на практике путем внедрения более безопасных методов диагностики, безопасного применения лекарственных средств и конструктивного вовлечения пациентов в лечебный процесс.</w:t>
      </w:r>
    </w:p>
    <w:p w:rsidR="000C55FD" w:rsidRDefault="000C55FD" w:rsidP="000C55FD">
      <w:pPr>
        <w:pStyle w:val="a4"/>
        <w:shd w:val="clear" w:color="auto" w:fill="FFFFFF" w:themeFill="background1"/>
        <w:suppressAutoHyphens/>
        <w:spacing w:line="276" w:lineRule="auto"/>
        <w:jc w:val="both"/>
        <w:rPr>
          <w:rFonts w:eastAsiaTheme="minorHAnsi"/>
          <w:color w:val="000000"/>
          <w:sz w:val="28"/>
          <w:szCs w:val="28"/>
          <w:shd w:val="clear" w:color="auto" w:fill="FFFFFF"/>
          <w:lang w:eastAsia="en-US"/>
        </w:rPr>
      </w:pPr>
      <w:r>
        <w:rPr>
          <w:rFonts w:eastAsiaTheme="minorHAnsi"/>
          <w:color w:val="000000"/>
          <w:sz w:val="28"/>
          <w:szCs w:val="28"/>
          <w:shd w:val="clear" w:color="auto" w:fill="FFFFFF"/>
          <w:lang w:eastAsia="en-US"/>
        </w:rPr>
        <w:t>С 14 по 20 сентября будет проходить Неделя Безопасности Пациента (</w:t>
      </w:r>
    </w:p>
    <w:p w:rsidR="000C55FD" w:rsidRDefault="000C55FD" w:rsidP="000C55FD">
      <w:pPr>
        <w:pStyle w:val="a4"/>
        <w:shd w:val="clear" w:color="auto" w:fill="FFFFFF" w:themeFill="background1"/>
        <w:suppressAutoHyphens/>
        <w:spacing w:line="276" w:lineRule="auto"/>
        <w:jc w:val="both"/>
        <w:rPr>
          <w:rFonts w:eastAsiaTheme="minorHAnsi"/>
          <w:color w:val="000000"/>
          <w:sz w:val="28"/>
          <w:szCs w:val="28"/>
          <w:shd w:val="clear" w:color="auto" w:fill="FFFFFF"/>
          <w:lang w:eastAsia="en-US"/>
        </w:rPr>
      </w:pPr>
      <w:r>
        <w:rPr>
          <w:rFonts w:eastAsiaTheme="minorHAnsi"/>
          <w:color w:val="000000"/>
          <w:sz w:val="28"/>
          <w:szCs w:val="28"/>
          <w:shd w:val="clear" w:color="auto" w:fill="FFFFFF"/>
          <w:lang w:eastAsia="en-US"/>
        </w:rPr>
        <w:t>в честь Всемирного дня безопасности пациента 17 сентября</w:t>
      </w:r>
      <w:r>
        <w:rPr>
          <w:rFonts w:eastAsiaTheme="minorHAnsi"/>
          <w:color w:val="000000"/>
          <w:sz w:val="28"/>
          <w:szCs w:val="28"/>
          <w:shd w:val="clear" w:color="auto" w:fill="FFFFFF"/>
          <w:lang w:eastAsia="en-US"/>
        </w:rPr>
        <w:t>)</w:t>
      </w:r>
      <w:bookmarkStart w:id="0" w:name="_GoBack"/>
      <w:bookmarkEnd w:id="0"/>
      <w:r>
        <w:rPr>
          <w:rFonts w:eastAsiaTheme="minorHAnsi"/>
          <w:color w:val="000000"/>
          <w:sz w:val="28"/>
          <w:szCs w:val="28"/>
          <w:shd w:val="clear" w:color="auto" w:fill="FFFFFF"/>
          <w:lang w:eastAsia="en-US"/>
        </w:rPr>
        <w:t>.</w:t>
      </w:r>
    </w:p>
    <w:p w:rsidR="00F4288A" w:rsidRPr="00B9644A" w:rsidRDefault="00F4288A" w:rsidP="0003683C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B9644A" w:rsidRPr="00F4288A" w:rsidRDefault="00B9644A" w:rsidP="0003683C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FE1A83" w:rsidRPr="00F4288A" w:rsidRDefault="0092105B" w:rsidP="0003683C">
      <w:pPr>
        <w:pStyle w:val="a3"/>
        <w:spacing w:before="0" w:beforeAutospacing="0" w:after="0" w:afterAutospacing="0" w:line="360" w:lineRule="auto"/>
        <w:jc w:val="both"/>
        <w:rPr>
          <w:color w:val="333333"/>
          <w:sz w:val="28"/>
          <w:szCs w:val="28"/>
          <w:shd w:val="clear" w:color="auto" w:fill="FFFFFF"/>
        </w:rPr>
      </w:pPr>
      <w:r w:rsidRPr="00F4288A">
        <w:rPr>
          <w:color w:val="000000"/>
          <w:sz w:val="28"/>
          <w:szCs w:val="28"/>
        </w:rPr>
        <w:tab/>
      </w:r>
    </w:p>
    <w:p w:rsidR="0083531A" w:rsidRPr="0083531A" w:rsidRDefault="0083531A" w:rsidP="0003683C">
      <w:pPr>
        <w:shd w:val="clear" w:color="auto" w:fill="FFFFFF"/>
        <w:spacing w:after="0" w:line="360" w:lineRule="auto"/>
        <w:ind w:left="27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sectPr w:rsidR="0083531A" w:rsidRPr="008353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5936AD"/>
    <w:multiLevelType w:val="multilevel"/>
    <w:tmpl w:val="B8C865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D1032C3"/>
    <w:multiLevelType w:val="multilevel"/>
    <w:tmpl w:val="363CE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8FD0C0E"/>
    <w:multiLevelType w:val="multilevel"/>
    <w:tmpl w:val="28EAE3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0055"/>
    <w:rsid w:val="00006D9A"/>
    <w:rsid w:val="0003683C"/>
    <w:rsid w:val="0009327F"/>
    <w:rsid w:val="000C55FD"/>
    <w:rsid w:val="001708EF"/>
    <w:rsid w:val="00184C88"/>
    <w:rsid w:val="001F7695"/>
    <w:rsid w:val="00280055"/>
    <w:rsid w:val="0030763C"/>
    <w:rsid w:val="00322991"/>
    <w:rsid w:val="003326B0"/>
    <w:rsid w:val="00413193"/>
    <w:rsid w:val="004858DD"/>
    <w:rsid w:val="004B64CC"/>
    <w:rsid w:val="0055745C"/>
    <w:rsid w:val="00576658"/>
    <w:rsid w:val="005768D9"/>
    <w:rsid w:val="00765F72"/>
    <w:rsid w:val="007821C1"/>
    <w:rsid w:val="008155F9"/>
    <w:rsid w:val="0083531A"/>
    <w:rsid w:val="00874F7E"/>
    <w:rsid w:val="0092105B"/>
    <w:rsid w:val="00A51424"/>
    <w:rsid w:val="00A67D79"/>
    <w:rsid w:val="00A97EB9"/>
    <w:rsid w:val="00AE3B63"/>
    <w:rsid w:val="00B9644A"/>
    <w:rsid w:val="00BB01BF"/>
    <w:rsid w:val="00BD6490"/>
    <w:rsid w:val="00CC6514"/>
    <w:rsid w:val="00F4288A"/>
    <w:rsid w:val="00FE1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8694A4"/>
  <w15:chartTrackingRefBased/>
  <w15:docId w15:val="{2BA29476-E08E-4961-91CA-37BC7D4969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10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076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0C55F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6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132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49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2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9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3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551</TotalTime>
  <Pages>2</Pages>
  <Words>264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Белова Ольга Владимировна</dc:creator>
  <cp:keywords/>
  <dc:description/>
  <cp:lastModifiedBy>Белова Ольга Владимировна</cp:lastModifiedBy>
  <cp:revision>26</cp:revision>
  <dcterms:created xsi:type="dcterms:W3CDTF">2023-06-07T08:04:00Z</dcterms:created>
  <dcterms:modified xsi:type="dcterms:W3CDTF">2026-08-24T08:49:00Z</dcterms:modified>
</cp:coreProperties>
</file>