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27F" w:rsidRDefault="00874F7E" w:rsidP="00874F7E">
      <w:pPr>
        <w:jc w:val="center"/>
        <w:rPr>
          <w:sz w:val="32"/>
          <w:szCs w:val="32"/>
        </w:rPr>
      </w:pPr>
      <w:r w:rsidRPr="00874F7E">
        <w:rPr>
          <w:sz w:val="32"/>
          <w:szCs w:val="32"/>
        </w:rPr>
        <w:t>ПРЕСС-РЕЛИЗ</w:t>
      </w:r>
    </w:p>
    <w:p w:rsidR="00874F7E" w:rsidRDefault="00874F7E" w:rsidP="00874F7E">
      <w:pPr>
        <w:jc w:val="center"/>
        <w:rPr>
          <w:rFonts w:ascii="Times New Roman" w:hAnsi="Times New Roman" w:cs="Times New Roman"/>
          <w:sz w:val="28"/>
          <w:szCs w:val="28"/>
        </w:rPr>
      </w:pPr>
      <w:r>
        <w:rPr>
          <w:rFonts w:ascii="Times New Roman" w:hAnsi="Times New Roman" w:cs="Times New Roman"/>
          <w:sz w:val="28"/>
          <w:szCs w:val="28"/>
        </w:rPr>
        <w:t>К Всемирному Дню борьбы с аллергией</w:t>
      </w:r>
    </w:p>
    <w:p w:rsidR="00874F7E" w:rsidRDefault="00874F7E" w:rsidP="001F7695">
      <w:pPr>
        <w:rPr>
          <w:noProof/>
          <w:lang w:eastAsia="ru-RU"/>
        </w:rPr>
      </w:pPr>
    </w:p>
    <w:p w:rsidR="001F7695" w:rsidRDefault="001F7695" w:rsidP="001F7695">
      <w:pPr>
        <w:rPr>
          <w:noProof/>
          <w:lang w:eastAsia="ru-RU"/>
        </w:rPr>
      </w:pPr>
    </w:p>
    <w:p w:rsidR="00874F7E" w:rsidRPr="001F7695" w:rsidRDefault="001F7695" w:rsidP="001F7695">
      <w:pPr>
        <w:rPr>
          <w:noProof/>
          <w:lang w:eastAsia="ru-RU"/>
        </w:rPr>
      </w:pPr>
      <w:r>
        <w:rPr>
          <w:noProof/>
          <w:lang w:eastAsia="ru-RU"/>
        </w:rPr>
        <w:drawing>
          <wp:anchor distT="0" distB="0" distL="114300" distR="114300" simplePos="0" relativeHeight="251658240" behindDoc="1" locked="0" layoutInCell="1" allowOverlap="1">
            <wp:simplePos x="0" y="0"/>
            <wp:positionH relativeFrom="column">
              <wp:posOffset>-3810</wp:posOffset>
            </wp:positionH>
            <wp:positionV relativeFrom="paragraph">
              <wp:posOffset>-1270</wp:posOffset>
            </wp:positionV>
            <wp:extent cx="1943100" cy="1943100"/>
            <wp:effectExtent l="0" t="0" r="0" b="0"/>
            <wp:wrapTight wrapText="bothSides">
              <wp:wrapPolygon edited="0">
                <wp:start x="0" y="0"/>
                <wp:lineTo x="0" y="21388"/>
                <wp:lineTo x="21388" y="21388"/>
                <wp:lineTo x="21388" y="0"/>
                <wp:lineTo x="0" y="0"/>
              </wp:wrapPolygon>
            </wp:wrapTight>
            <wp:docPr id="1" name="Рисунок 1" descr="https://avatars.mds.yandex.net/i?id=f4ec494c04fe3aaa3c0a991c0beda576ad3b7148-1242115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f4ec494c04fe3aaa3c0a991c0beda576ad3b7148-12421159-images-thumbs&amp;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anchor>
        </w:drawing>
      </w:r>
    </w:p>
    <w:p w:rsidR="0092105B" w:rsidRDefault="00874F7E" w:rsidP="008155F9">
      <w:pPr>
        <w:spacing w:line="360" w:lineRule="auto"/>
        <w:jc w:val="both"/>
        <w:rPr>
          <w:rFonts w:ascii="Times New Roman" w:hAnsi="Times New Roman" w:cs="Times New Roman"/>
          <w:color w:val="000000"/>
          <w:sz w:val="28"/>
          <w:szCs w:val="28"/>
        </w:rPr>
      </w:pPr>
      <w:r>
        <w:rPr>
          <w:rFonts w:ascii="Times New Roman" w:hAnsi="Times New Roman" w:cs="Times New Roman"/>
          <w:sz w:val="28"/>
          <w:szCs w:val="28"/>
        </w:rPr>
        <w:tab/>
      </w:r>
      <w:r w:rsidRPr="00874F7E">
        <w:rPr>
          <w:rFonts w:ascii="Times New Roman" w:hAnsi="Times New Roman" w:cs="Times New Roman"/>
          <w:color w:val="000000"/>
          <w:sz w:val="28"/>
          <w:szCs w:val="28"/>
        </w:rPr>
        <w:t>Всемирный день борьбы с аллергией отмечается ежегодно 8 июля. </w:t>
      </w:r>
    </w:p>
    <w:p w:rsidR="0092105B" w:rsidRDefault="0092105B" w:rsidP="008155F9">
      <w:pPr>
        <w:pStyle w:val="a3"/>
        <w:spacing w:before="0" w:beforeAutospacing="0" w:after="0" w:afterAutospacing="0" w:line="360" w:lineRule="auto"/>
        <w:jc w:val="both"/>
        <w:rPr>
          <w:color w:val="263238"/>
          <w:sz w:val="28"/>
          <w:szCs w:val="28"/>
          <w:shd w:val="clear" w:color="auto" w:fill="FFFFFF"/>
        </w:rPr>
      </w:pPr>
      <w:r>
        <w:rPr>
          <w:rFonts w:ascii="Arial" w:hAnsi="Arial" w:cs="Arial"/>
          <w:color w:val="000000"/>
        </w:rPr>
        <w:tab/>
      </w:r>
      <w:r w:rsidRPr="00FE1A83">
        <w:rPr>
          <w:color w:val="263238"/>
          <w:sz w:val="28"/>
          <w:szCs w:val="28"/>
          <w:shd w:val="clear" w:color="auto" w:fill="FFFFFF"/>
        </w:rPr>
        <w:t>Аллергия – одно из наиболее распространенных заболеваний на Земле. Согласно данным Всемирной организации здравоохранения, аллергией страдают около 40% населения планеты. </w:t>
      </w:r>
    </w:p>
    <w:p w:rsidR="0092105B" w:rsidRDefault="0092105B" w:rsidP="008155F9">
      <w:pPr>
        <w:pStyle w:val="a3"/>
        <w:spacing w:before="0" w:beforeAutospacing="0" w:after="0" w:afterAutospacing="0" w:line="360" w:lineRule="auto"/>
        <w:jc w:val="both"/>
        <w:rPr>
          <w:color w:val="000000"/>
          <w:sz w:val="28"/>
          <w:szCs w:val="28"/>
        </w:rPr>
      </w:pPr>
      <w:r>
        <w:rPr>
          <w:color w:val="263238"/>
          <w:sz w:val="28"/>
          <w:szCs w:val="28"/>
          <w:shd w:val="clear" w:color="auto" w:fill="FFFFFF"/>
        </w:rPr>
        <w:tab/>
      </w:r>
      <w:r w:rsidRPr="0030763C">
        <w:rPr>
          <w:color w:val="000000"/>
          <w:sz w:val="28"/>
          <w:szCs w:val="28"/>
        </w:rPr>
        <w:t>Треть взрослых жителей России и четверть детей страдают от отклонений, которые вызваны аллергией.</w:t>
      </w:r>
    </w:p>
    <w:p w:rsidR="0092105B" w:rsidRPr="008155F9" w:rsidRDefault="0092105B" w:rsidP="008155F9">
      <w:pPr>
        <w:shd w:val="clear" w:color="auto" w:fill="FFFFFF"/>
        <w:spacing w:after="0" w:line="360" w:lineRule="auto"/>
        <w:ind w:firstLine="708"/>
        <w:jc w:val="both"/>
        <w:rPr>
          <w:rFonts w:ascii="Times New Roman" w:eastAsia="Times New Roman" w:hAnsi="Times New Roman" w:cs="Times New Roman"/>
          <w:color w:val="263238"/>
          <w:sz w:val="28"/>
          <w:szCs w:val="28"/>
          <w:lang w:eastAsia="ru-RU"/>
        </w:rPr>
      </w:pPr>
      <w:r>
        <w:rPr>
          <w:color w:val="000000"/>
          <w:sz w:val="28"/>
          <w:szCs w:val="28"/>
        </w:rPr>
        <w:tab/>
      </w:r>
      <w:r w:rsidRPr="003326B0">
        <w:rPr>
          <w:rFonts w:ascii="Times New Roman" w:eastAsia="Times New Roman" w:hAnsi="Times New Roman" w:cs="Times New Roman"/>
          <w:color w:val="263238"/>
          <w:sz w:val="28"/>
          <w:szCs w:val="28"/>
          <w:lang w:eastAsia="ru-RU"/>
        </w:rPr>
        <w:t>Аллергия – это состояние повышенной чувствительности организма к воздействию некоторых факторов окружающей среды – аллергенов, развивающееся при повторном воздействии этих веществ. Ими могут быть пыль (уличная, домашняя или книжная), шерсть животных, пыльца растений, лекарства, пищевые продукты (чаще всего яйца, молоко, пшеница, соя, морепродукты, орехи, фрукты), бытовая химия, укусы насекомых, плесень, животные и продукты их жизнедеятельности и др.</w:t>
      </w:r>
    </w:p>
    <w:p w:rsidR="0092105B" w:rsidRDefault="0092105B" w:rsidP="008155F9">
      <w:pPr>
        <w:pStyle w:val="a3"/>
        <w:spacing w:before="0" w:beforeAutospacing="0" w:after="269" w:afterAutospacing="0" w:line="360" w:lineRule="auto"/>
        <w:ind w:firstLine="708"/>
        <w:jc w:val="both"/>
        <w:rPr>
          <w:color w:val="000000"/>
          <w:sz w:val="28"/>
          <w:szCs w:val="28"/>
        </w:rPr>
      </w:pPr>
      <w:r>
        <w:rPr>
          <w:color w:val="000000"/>
          <w:sz w:val="28"/>
          <w:szCs w:val="28"/>
        </w:rPr>
        <w:t>Симптомы аллергии</w:t>
      </w:r>
      <w:r w:rsidRPr="0030763C">
        <w:rPr>
          <w:color w:val="000000"/>
          <w:sz w:val="28"/>
          <w:szCs w:val="28"/>
        </w:rPr>
        <w:t xml:space="preserve"> известны с давних времен. Первое упоминание об аллергии встречается в Древнем Египте, однако масштабное ее изучение</w:t>
      </w:r>
      <w:r>
        <w:rPr>
          <w:color w:val="000000"/>
          <w:sz w:val="28"/>
          <w:szCs w:val="28"/>
        </w:rPr>
        <w:t xml:space="preserve"> началось только в XIX столетии.</w:t>
      </w:r>
    </w:p>
    <w:p w:rsidR="0092105B" w:rsidRDefault="0092105B" w:rsidP="008155F9">
      <w:pPr>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8155F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194B02">
        <w:rPr>
          <w:rFonts w:ascii="Times New Roman" w:hAnsi="Times New Roman" w:cs="Times New Roman"/>
          <w:sz w:val="28"/>
          <w:szCs w:val="28"/>
        </w:rPr>
        <w:t>Во всем мире растет число лиц с аллергическим заболеваниями – аллергическим ринитом, конъюнктивитом, атопическим дерматитом, аллергической бронхиальной астмой</w:t>
      </w:r>
      <w:r>
        <w:rPr>
          <w:rFonts w:ascii="Times New Roman" w:hAnsi="Times New Roman" w:cs="Times New Roman"/>
          <w:sz w:val="28"/>
          <w:szCs w:val="28"/>
        </w:rPr>
        <w:t xml:space="preserve">, пищевой аллергией и другими. </w:t>
      </w:r>
    </w:p>
    <w:p w:rsidR="0092105B" w:rsidRDefault="0092105B" w:rsidP="008155F9">
      <w:pPr>
        <w:spacing w:line="360" w:lineRule="auto"/>
        <w:ind w:firstLine="708"/>
        <w:jc w:val="both"/>
        <w:rPr>
          <w:rFonts w:ascii="Times New Roman" w:hAnsi="Times New Roman" w:cs="Times New Roman"/>
          <w:sz w:val="28"/>
          <w:szCs w:val="28"/>
        </w:rPr>
      </w:pPr>
      <w:r w:rsidRPr="00194B02">
        <w:rPr>
          <w:rFonts w:ascii="Times New Roman" w:hAnsi="Times New Roman" w:cs="Times New Roman"/>
          <w:sz w:val="28"/>
          <w:szCs w:val="28"/>
        </w:rPr>
        <w:t xml:space="preserve"> К аллергическим заболеваниям относятся астма, ринит, анафилаксия, лекарственная и пищевая аллергия, аллергия на яд насекомых, экзема и крапивница, ангионевротический отек. </w:t>
      </w:r>
    </w:p>
    <w:p w:rsidR="0092105B" w:rsidRPr="008155F9" w:rsidRDefault="0092105B" w:rsidP="008155F9">
      <w:pPr>
        <w:spacing w:line="360" w:lineRule="auto"/>
        <w:ind w:firstLine="708"/>
        <w:jc w:val="both"/>
        <w:rPr>
          <w:rFonts w:ascii="Times New Roman" w:hAnsi="Times New Roman" w:cs="Times New Roman"/>
          <w:sz w:val="28"/>
          <w:szCs w:val="28"/>
        </w:rPr>
      </w:pPr>
      <w:r w:rsidRPr="00194B02">
        <w:rPr>
          <w:rFonts w:ascii="Times New Roman" w:hAnsi="Times New Roman" w:cs="Times New Roman"/>
          <w:sz w:val="28"/>
          <w:szCs w:val="28"/>
        </w:rPr>
        <w:t xml:space="preserve">Появление аллергии зачастую не связано c общим состоянием здоровья человека. Спровоцировать аллергию может </w:t>
      </w:r>
      <w:r>
        <w:rPr>
          <w:rFonts w:ascii="Times New Roman" w:hAnsi="Times New Roman" w:cs="Times New Roman"/>
          <w:sz w:val="28"/>
          <w:szCs w:val="28"/>
        </w:rPr>
        <w:t>любое вещество в любой момент.</w:t>
      </w:r>
      <w:bookmarkStart w:id="0" w:name="_GoBack"/>
      <w:bookmarkEnd w:id="0"/>
    </w:p>
    <w:p w:rsidR="0092105B" w:rsidRPr="0092105B" w:rsidRDefault="0092105B" w:rsidP="008155F9">
      <w:pPr>
        <w:pStyle w:val="a3"/>
        <w:spacing w:before="0" w:beforeAutospacing="0" w:after="269" w:afterAutospacing="0" w:line="360" w:lineRule="auto"/>
        <w:jc w:val="both"/>
        <w:rPr>
          <w:color w:val="000000"/>
          <w:sz w:val="28"/>
          <w:szCs w:val="28"/>
        </w:rPr>
      </w:pPr>
      <w:r>
        <w:rPr>
          <w:color w:val="000000"/>
          <w:sz w:val="28"/>
          <w:szCs w:val="28"/>
        </w:rPr>
        <w:tab/>
      </w:r>
      <w:r w:rsidRPr="00FE1A83">
        <w:rPr>
          <w:color w:val="263238"/>
          <w:sz w:val="28"/>
          <w:szCs w:val="28"/>
          <w:shd w:val="clear" w:color="auto" w:fill="FFFFFF"/>
        </w:rPr>
        <w:t>Большинство аллергических реакций можно легко контролировать. Но бывают и исключения. Иногда может возникнуть серьезная реакция, называемая анафилактическим шоком. Это состояние развивается внезапно и может быть опасным для жизни.</w:t>
      </w:r>
      <w:r>
        <w:rPr>
          <w:sz w:val="28"/>
          <w:szCs w:val="28"/>
        </w:rPr>
        <w:t xml:space="preserve"> </w:t>
      </w:r>
    </w:p>
    <w:p w:rsidR="0092105B" w:rsidRDefault="0092105B" w:rsidP="008155F9">
      <w:pPr>
        <w:spacing w:line="360" w:lineRule="auto"/>
        <w:ind w:firstLine="708"/>
        <w:jc w:val="both"/>
        <w:rPr>
          <w:rFonts w:ascii="Times New Roman" w:hAnsi="Times New Roman" w:cs="Times New Roman"/>
          <w:sz w:val="28"/>
          <w:szCs w:val="28"/>
        </w:rPr>
      </w:pPr>
      <w:r w:rsidRPr="00194B02">
        <w:rPr>
          <w:rFonts w:ascii="Times New Roman" w:hAnsi="Times New Roman" w:cs="Times New Roman"/>
          <w:sz w:val="28"/>
          <w:szCs w:val="28"/>
        </w:rPr>
        <w:t xml:space="preserve"> Летнее время – период активного цветения. В июле, например, в средней полосе, цветут аллергенные травы (полынь, лебеда, крапива злаки (рожь). B южных регионах во второй половине месяца начинает цвести амброзия. Это один из самых сильных аллергенов. B сухую ветреную погоду, когда пыльца разносится на большие расстояния, вероя</w:t>
      </w:r>
      <w:r>
        <w:rPr>
          <w:rFonts w:ascii="Times New Roman" w:hAnsi="Times New Roman" w:cs="Times New Roman"/>
          <w:sz w:val="28"/>
          <w:szCs w:val="28"/>
        </w:rPr>
        <w:t xml:space="preserve">тность аллергии увеличивается. </w:t>
      </w:r>
    </w:p>
    <w:p w:rsidR="0092105B" w:rsidRDefault="0092105B" w:rsidP="008155F9">
      <w:pPr>
        <w:spacing w:line="360" w:lineRule="auto"/>
        <w:ind w:firstLine="708"/>
        <w:jc w:val="both"/>
        <w:rPr>
          <w:rFonts w:ascii="Times New Roman" w:hAnsi="Times New Roman" w:cs="Times New Roman"/>
          <w:sz w:val="28"/>
          <w:szCs w:val="28"/>
        </w:rPr>
      </w:pPr>
      <w:r w:rsidRPr="00194B02">
        <w:rPr>
          <w:rFonts w:ascii="Times New Roman" w:hAnsi="Times New Roman" w:cs="Times New Roman"/>
          <w:sz w:val="28"/>
          <w:szCs w:val="28"/>
        </w:rPr>
        <w:t xml:space="preserve"> Если нет возможности на время перебраться в другую климатическую зону, то нужно придерживаться следующих правил: </w:t>
      </w:r>
    </w:p>
    <w:p w:rsidR="0092105B" w:rsidRDefault="0092105B" w:rsidP="008155F9">
      <w:pPr>
        <w:spacing w:line="360" w:lineRule="auto"/>
        <w:ind w:firstLine="708"/>
        <w:jc w:val="both"/>
        <w:rPr>
          <w:rFonts w:ascii="Times New Roman" w:hAnsi="Times New Roman" w:cs="Times New Roman"/>
          <w:sz w:val="28"/>
          <w:szCs w:val="28"/>
        </w:rPr>
      </w:pPr>
      <w:r w:rsidRPr="00194B02">
        <w:rPr>
          <w:rFonts w:ascii="Times New Roman" w:hAnsi="Times New Roman" w:cs="Times New Roman"/>
          <w:sz w:val="28"/>
          <w:szCs w:val="28"/>
        </w:rPr>
        <w:t xml:space="preserve">• ограничьте время пребывания на открытом воздухе; </w:t>
      </w:r>
    </w:p>
    <w:p w:rsidR="0092105B" w:rsidRDefault="0092105B" w:rsidP="008155F9">
      <w:pPr>
        <w:spacing w:line="360" w:lineRule="auto"/>
        <w:ind w:firstLine="708"/>
        <w:jc w:val="both"/>
        <w:rPr>
          <w:rFonts w:ascii="Times New Roman" w:hAnsi="Times New Roman" w:cs="Times New Roman"/>
          <w:sz w:val="28"/>
          <w:szCs w:val="28"/>
        </w:rPr>
      </w:pPr>
      <w:r w:rsidRPr="00194B02">
        <w:rPr>
          <w:rFonts w:ascii="Times New Roman" w:hAnsi="Times New Roman" w:cs="Times New Roman"/>
          <w:sz w:val="28"/>
          <w:szCs w:val="28"/>
        </w:rPr>
        <w:t xml:space="preserve">• избегайте выездов на природу (в сельскую местность, в лес, на дачу, на пикник); </w:t>
      </w:r>
    </w:p>
    <w:p w:rsidR="0092105B" w:rsidRDefault="0092105B" w:rsidP="008155F9">
      <w:pPr>
        <w:spacing w:line="360" w:lineRule="auto"/>
        <w:ind w:firstLine="708"/>
        <w:jc w:val="both"/>
        <w:rPr>
          <w:rFonts w:ascii="Times New Roman" w:hAnsi="Times New Roman" w:cs="Times New Roman"/>
          <w:sz w:val="28"/>
          <w:szCs w:val="28"/>
        </w:rPr>
      </w:pPr>
      <w:r w:rsidRPr="00194B02">
        <w:rPr>
          <w:rFonts w:ascii="Times New Roman" w:hAnsi="Times New Roman" w:cs="Times New Roman"/>
          <w:sz w:val="28"/>
          <w:szCs w:val="28"/>
        </w:rPr>
        <w:t xml:space="preserve">• держите окна закрытыми (в помещениях, в автомобиле); </w:t>
      </w:r>
    </w:p>
    <w:p w:rsidR="0092105B" w:rsidRDefault="0092105B" w:rsidP="008155F9">
      <w:pPr>
        <w:spacing w:line="360" w:lineRule="auto"/>
        <w:ind w:firstLine="708"/>
        <w:jc w:val="both"/>
        <w:rPr>
          <w:rFonts w:ascii="Times New Roman" w:hAnsi="Times New Roman" w:cs="Times New Roman"/>
          <w:sz w:val="28"/>
          <w:szCs w:val="28"/>
        </w:rPr>
      </w:pPr>
      <w:r w:rsidRPr="00194B02">
        <w:rPr>
          <w:rFonts w:ascii="Times New Roman" w:hAnsi="Times New Roman" w:cs="Times New Roman"/>
          <w:sz w:val="28"/>
          <w:szCs w:val="28"/>
        </w:rPr>
        <w:t xml:space="preserve">• установите дома системы для очистки и фильтрации воздуха, используйте специальные сетки на окна; </w:t>
      </w:r>
    </w:p>
    <w:p w:rsidR="0092105B" w:rsidRDefault="0092105B" w:rsidP="008155F9">
      <w:pPr>
        <w:spacing w:line="360" w:lineRule="auto"/>
        <w:ind w:firstLine="708"/>
        <w:jc w:val="both"/>
        <w:rPr>
          <w:rFonts w:ascii="Times New Roman" w:hAnsi="Times New Roman" w:cs="Times New Roman"/>
          <w:sz w:val="28"/>
          <w:szCs w:val="28"/>
        </w:rPr>
      </w:pPr>
      <w:r w:rsidRPr="00194B02">
        <w:rPr>
          <w:rFonts w:ascii="Times New Roman" w:hAnsi="Times New Roman" w:cs="Times New Roman"/>
          <w:sz w:val="28"/>
          <w:szCs w:val="28"/>
        </w:rPr>
        <w:t xml:space="preserve">• ежедневно проводите влажную уборку; </w:t>
      </w:r>
    </w:p>
    <w:p w:rsidR="0092105B" w:rsidRDefault="0092105B" w:rsidP="008155F9">
      <w:pPr>
        <w:spacing w:line="360" w:lineRule="auto"/>
        <w:ind w:firstLine="708"/>
        <w:jc w:val="both"/>
        <w:rPr>
          <w:rFonts w:ascii="Times New Roman" w:hAnsi="Times New Roman" w:cs="Times New Roman"/>
          <w:sz w:val="28"/>
          <w:szCs w:val="28"/>
        </w:rPr>
      </w:pPr>
      <w:r w:rsidRPr="00194B02">
        <w:rPr>
          <w:rFonts w:ascii="Times New Roman" w:hAnsi="Times New Roman" w:cs="Times New Roman"/>
          <w:sz w:val="28"/>
          <w:szCs w:val="28"/>
        </w:rPr>
        <w:t>• вернувшись с улицы, обязательно примите душ, вымойте голову и смените одежду; прополощите рот, промойте глаза и н</w:t>
      </w:r>
      <w:r>
        <w:rPr>
          <w:rFonts w:ascii="Times New Roman" w:hAnsi="Times New Roman" w:cs="Times New Roman"/>
          <w:sz w:val="28"/>
          <w:szCs w:val="28"/>
        </w:rPr>
        <w:t xml:space="preserve">ос физиологическим раствором. </w:t>
      </w:r>
    </w:p>
    <w:p w:rsidR="0092105B" w:rsidRPr="00194B02" w:rsidRDefault="0092105B" w:rsidP="008155F9">
      <w:pPr>
        <w:spacing w:line="360" w:lineRule="auto"/>
        <w:ind w:firstLine="708"/>
        <w:jc w:val="both"/>
        <w:rPr>
          <w:rFonts w:ascii="Times New Roman" w:hAnsi="Times New Roman" w:cs="Times New Roman"/>
          <w:sz w:val="28"/>
          <w:szCs w:val="28"/>
        </w:rPr>
      </w:pPr>
      <w:r w:rsidRPr="00194B02">
        <w:rPr>
          <w:rFonts w:ascii="Times New Roman" w:hAnsi="Times New Roman" w:cs="Times New Roman"/>
          <w:sz w:val="28"/>
          <w:szCs w:val="28"/>
        </w:rPr>
        <w:t>Своевременное обращение к врачу, ранняя диагностика и лечение помогают предотвратить развитие тяжелых форм аллергической патологии. Этому результату также способствуют регулярная диспансеризация населения и профилактические осмотры, диспансерное наблюдение пациентов с выявленными аллергическими заболеваниями при участии врача аллерголога-иммунолога и других специалистов.</w:t>
      </w:r>
    </w:p>
    <w:p w:rsidR="0092105B" w:rsidRDefault="0092105B" w:rsidP="008155F9">
      <w:pPr>
        <w:spacing w:line="360" w:lineRule="auto"/>
        <w:jc w:val="both"/>
        <w:rPr>
          <w:rFonts w:ascii="Times New Roman" w:hAnsi="Times New Roman" w:cs="Times New Roman"/>
          <w:color w:val="000000"/>
          <w:sz w:val="28"/>
          <w:szCs w:val="28"/>
        </w:rPr>
      </w:pPr>
    </w:p>
    <w:p w:rsidR="00FE1A83" w:rsidRPr="00322991" w:rsidRDefault="00FE1A83" w:rsidP="008155F9">
      <w:pPr>
        <w:pStyle w:val="a3"/>
        <w:spacing w:before="0" w:beforeAutospacing="0" w:after="0" w:afterAutospacing="0" w:line="360" w:lineRule="auto"/>
        <w:jc w:val="both"/>
        <w:rPr>
          <w:rFonts w:asciiTheme="minorHAnsi" w:hAnsiTheme="minorHAnsi"/>
          <w:color w:val="333333"/>
          <w:sz w:val="28"/>
          <w:szCs w:val="28"/>
          <w:shd w:val="clear" w:color="auto" w:fill="FFFFFF"/>
        </w:rPr>
      </w:pPr>
      <w:r>
        <w:rPr>
          <w:rFonts w:ascii="Arial" w:hAnsi="Arial" w:cs="Arial"/>
          <w:color w:val="000000"/>
        </w:rPr>
        <w:tab/>
      </w:r>
    </w:p>
    <w:p w:rsidR="0083531A" w:rsidRPr="0083531A" w:rsidRDefault="0083531A" w:rsidP="008155F9">
      <w:pPr>
        <w:shd w:val="clear" w:color="auto" w:fill="FFFFFF"/>
        <w:spacing w:after="0" w:line="360" w:lineRule="auto"/>
        <w:ind w:left="270"/>
        <w:jc w:val="both"/>
        <w:textAlignment w:val="baseline"/>
        <w:rPr>
          <w:rFonts w:ascii="Times New Roman" w:hAnsi="Times New Roman" w:cs="Times New Roman"/>
          <w:sz w:val="28"/>
          <w:szCs w:val="28"/>
        </w:rPr>
      </w:pPr>
    </w:p>
    <w:sectPr w:rsidR="0083531A" w:rsidRPr="00835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936AD"/>
    <w:multiLevelType w:val="multilevel"/>
    <w:tmpl w:val="B8C8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032C3"/>
    <w:multiLevelType w:val="multilevel"/>
    <w:tmpl w:val="363C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55"/>
    <w:rsid w:val="00006D9A"/>
    <w:rsid w:val="0009327F"/>
    <w:rsid w:val="00184C88"/>
    <w:rsid w:val="001F7695"/>
    <w:rsid w:val="00280055"/>
    <w:rsid w:val="0030763C"/>
    <w:rsid w:val="00322991"/>
    <w:rsid w:val="003326B0"/>
    <w:rsid w:val="00413193"/>
    <w:rsid w:val="004858DD"/>
    <w:rsid w:val="004B64CC"/>
    <w:rsid w:val="0055745C"/>
    <w:rsid w:val="00576658"/>
    <w:rsid w:val="005768D9"/>
    <w:rsid w:val="007821C1"/>
    <w:rsid w:val="008155F9"/>
    <w:rsid w:val="0083531A"/>
    <w:rsid w:val="00874F7E"/>
    <w:rsid w:val="0092105B"/>
    <w:rsid w:val="00A51424"/>
    <w:rsid w:val="00A67D79"/>
    <w:rsid w:val="00AE3B63"/>
    <w:rsid w:val="00BB01BF"/>
    <w:rsid w:val="00BD6490"/>
    <w:rsid w:val="00CC6514"/>
    <w:rsid w:val="00FE1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EE87"/>
  <w15:chartTrackingRefBased/>
  <w15:docId w15:val="{2BA29476-E08E-4961-91CA-37BC7D49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0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76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329617">
      <w:bodyDiv w:val="1"/>
      <w:marLeft w:val="0"/>
      <w:marRight w:val="0"/>
      <w:marTop w:val="0"/>
      <w:marBottom w:val="0"/>
      <w:divBdr>
        <w:top w:val="none" w:sz="0" w:space="0" w:color="auto"/>
        <w:left w:val="none" w:sz="0" w:space="0" w:color="auto"/>
        <w:bottom w:val="none" w:sz="0" w:space="0" w:color="auto"/>
        <w:right w:val="none" w:sz="0" w:space="0" w:color="auto"/>
      </w:divBdr>
    </w:div>
    <w:div w:id="1362628015">
      <w:bodyDiv w:val="1"/>
      <w:marLeft w:val="0"/>
      <w:marRight w:val="0"/>
      <w:marTop w:val="0"/>
      <w:marBottom w:val="0"/>
      <w:divBdr>
        <w:top w:val="none" w:sz="0" w:space="0" w:color="auto"/>
        <w:left w:val="none" w:sz="0" w:space="0" w:color="auto"/>
        <w:bottom w:val="none" w:sz="0" w:space="0" w:color="auto"/>
        <w:right w:val="none" w:sz="0" w:space="0" w:color="auto"/>
      </w:divBdr>
    </w:div>
    <w:div w:id="1684895376">
      <w:bodyDiv w:val="1"/>
      <w:marLeft w:val="0"/>
      <w:marRight w:val="0"/>
      <w:marTop w:val="0"/>
      <w:marBottom w:val="0"/>
      <w:divBdr>
        <w:top w:val="none" w:sz="0" w:space="0" w:color="auto"/>
        <w:left w:val="none" w:sz="0" w:space="0" w:color="auto"/>
        <w:bottom w:val="none" w:sz="0" w:space="0" w:color="auto"/>
        <w:right w:val="none" w:sz="0" w:space="0" w:color="auto"/>
      </w:divBdr>
    </w:div>
    <w:div w:id="181563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3</Pages>
  <Words>459</Words>
  <Characters>2622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Ольга Владимировна</dc:creator>
  <cp:keywords/>
  <dc:description/>
  <cp:lastModifiedBy>Белова Ольга Владимировна</cp:lastModifiedBy>
  <cp:revision>20</cp:revision>
  <dcterms:created xsi:type="dcterms:W3CDTF">2023-06-07T08:04:00Z</dcterms:created>
  <dcterms:modified xsi:type="dcterms:W3CDTF">2026-06-26T11:39:00Z</dcterms:modified>
</cp:coreProperties>
</file>