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3F4" w:rsidRDefault="00C373F4" w:rsidP="00251E3A">
      <w:pPr>
        <w:jc w:val="right"/>
      </w:pPr>
    </w:p>
    <w:p w:rsidR="00251E3A" w:rsidRPr="00C373F4" w:rsidRDefault="00251E3A" w:rsidP="00251E3A">
      <w:pPr>
        <w:jc w:val="right"/>
        <w:rPr>
          <w:sz w:val="22"/>
          <w:szCs w:val="22"/>
        </w:rPr>
      </w:pPr>
      <w:r w:rsidRPr="00C373F4">
        <w:rPr>
          <w:sz w:val="22"/>
          <w:szCs w:val="22"/>
        </w:rPr>
        <w:t xml:space="preserve">Приложение № </w:t>
      </w:r>
      <w:r w:rsidR="007814AC" w:rsidRPr="00C373F4">
        <w:rPr>
          <w:sz w:val="22"/>
          <w:szCs w:val="22"/>
        </w:rPr>
        <w:t>1</w:t>
      </w:r>
      <w:r w:rsidR="00C373F4" w:rsidRPr="00C373F4">
        <w:rPr>
          <w:sz w:val="22"/>
          <w:szCs w:val="22"/>
        </w:rPr>
        <w:t>2</w:t>
      </w:r>
    </w:p>
    <w:p w:rsidR="00251E3A" w:rsidRPr="00C373F4" w:rsidRDefault="00251E3A" w:rsidP="00251E3A">
      <w:pPr>
        <w:jc w:val="right"/>
        <w:rPr>
          <w:sz w:val="22"/>
          <w:szCs w:val="22"/>
        </w:rPr>
      </w:pPr>
      <w:r w:rsidRPr="00C373F4">
        <w:rPr>
          <w:sz w:val="22"/>
          <w:szCs w:val="22"/>
        </w:rPr>
        <w:t>к учетной политике</w:t>
      </w:r>
    </w:p>
    <w:p w:rsidR="00251E3A" w:rsidRPr="00C373F4" w:rsidRDefault="004C13AD" w:rsidP="00251E3A">
      <w:pPr>
        <w:jc w:val="right"/>
        <w:rPr>
          <w:sz w:val="22"/>
          <w:szCs w:val="22"/>
        </w:rPr>
      </w:pPr>
      <w:r w:rsidRPr="00C373F4">
        <w:rPr>
          <w:sz w:val="22"/>
          <w:szCs w:val="22"/>
        </w:rPr>
        <w:t>утвержденной приказом от 29</w:t>
      </w:r>
      <w:r w:rsidR="00E54414" w:rsidRPr="00C373F4">
        <w:rPr>
          <w:sz w:val="22"/>
          <w:szCs w:val="22"/>
        </w:rPr>
        <w:t>.12.201</w:t>
      </w:r>
      <w:r w:rsidR="00C373F4" w:rsidRPr="00C373F4">
        <w:rPr>
          <w:sz w:val="22"/>
          <w:szCs w:val="22"/>
        </w:rPr>
        <w:t>8</w:t>
      </w:r>
      <w:r w:rsidR="00E54414" w:rsidRPr="00C373F4">
        <w:rPr>
          <w:sz w:val="22"/>
          <w:szCs w:val="22"/>
        </w:rPr>
        <w:t xml:space="preserve">г. № </w:t>
      </w:r>
      <w:r w:rsidR="00C373F4" w:rsidRPr="00C373F4">
        <w:rPr>
          <w:sz w:val="22"/>
          <w:szCs w:val="22"/>
        </w:rPr>
        <w:t>13</w:t>
      </w:r>
      <w:r w:rsidR="00AB41CE" w:rsidRPr="00C373F4">
        <w:rPr>
          <w:sz w:val="22"/>
          <w:szCs w:val="22"/>
        </w:rPr>
        <w:t>8</w:t>
      </w:r>
    </w:p>
    <w:p w:rsidR="00B06E41" w:rsidRDefault="00B06E41"/>
    <w:p w:rsidR="00AB41CE" w:rsidRDefault="00AB41CE"/>
    <w:p w:rsidR="00DA3887" w:rsidRDefault="00DA3887" w:rsidP="00DA388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251E3A">
        <w:rPr>
          <w:rStyle w:val="sfwc"/>
          <w:b/>
        </w:rPr>
        <w:t xml:space="preserve">Перечень </w:t>
      </w:r>
      <w:r w:rsidRPr="00251E3A">
        <w:rPr>
          <w:b/>
        </w:rPr>
        <w:t>форм первичных</w:t>
      </w:r>
      <w:r w:rsidR="00D33581">
        <w:rPr>
          <w:b/>
        </w:rPr>
        <w:t xml:space="preserve"> учетных</w:t>
      </w:r>
      <w:r w:rsidRPr="00251E3A">
        <w:rPr>
          <w:b/>
        </w:rPr>
        <w:t xml:space="preserve"> документов.</w:t>
      </w:r>
    </w:p>
    <w:p w:rsidR="00D33581" w:rsidRDefault="00D33581" w:rsidP="00D33581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Формы первичных учетных документов по учету кадров.</w:t>
      </w:r>
    </w:p>
    <w:p w:rsidR="00D33581" w:rsidRDefault="00D33581" w:rsidP="00D33581">
      <w:pPr>
        <w:pStyle w:val="ConsPlusNormal"/>
        <w:ind w:firstLine="540"/>
        <w:jc w:val="both"/>
      </w:pPr>
      <w:r>
        <w:t>Приказ (распоряжение) о приеме работника на работу (Унифицированная форма N Т-1) (ОКУД 0301001)</w:t>
      </w:r>
    </w:p>
    <w:p w:rsidR="00D33581" w:rsidRDefault="00D33581" w:rsidP="00D33581">
      <w:pPr>
        <w:pStyle w:val="ConsPlusNormal"/>
        <w:ind w:firstLine="540"/>
        <w:jc w:val="both"/>
      </w:pPr>
      <w:r>
        <w:t>Приказ (распоряжение) о приеме работников на работу (Унифицированная форма N Т-1а) (ОКУД 0301015)</w:t>
      </w:r>
    </w:p>
    <w:p w:rsidR="00D33581" w:rsidRDefault="00D33581" w:rsidP="00D33581">
      <w:pPr>
        <w:pStyle w:val="ConsPlusNormal"/>
        <w:ind w:firstLine="540"/>
        <w:jc w:val="both"/>
      </w:pPr>
      <w:r>
        <w:t>Личная карточка работника (Унифицированная форма N Т-2) (ОКУД 0301002)</w:t>
      </w:r>
    </w:p>
    <w:p w:rsidR="00D33581" w:rsidRDefault="00D33581" w:rsidP="00D33581">
      <w:pPr>
        <w:pStyle w:val="ConsPlusNormal"/>
        <w:ind w:firstLine="540"/>
        <w:jc w:val="both"/>
      </w:pPr>
      <w:r>
        <w:t>Штатное расписание (по форме установленной приказом Министерства здравоохранения и медицинской промышленности РФ от 18.011996г. № 16 «О введении форм штатных расписаний учреждений здравоохранения»)</w:t>
      </w:r>
    </w:p>
    <w:p w:rsidR="00D33581" w:rsidRDefault="00D33581" w:rsidP="00D33581">
      <w:pPr>
        <w:pStyle w:val="ConsPlusNormal"/>
        <w:ind w:firstLine="540"/>
        <w:jc w:val="both"/>
      </w:pPr>
      <w:r>
        <w:t>Приказ (распоряжение) о переводе работника на другую работу (Унифицированная форма N Т-5) (ОКУД 0301004)</w:t>
      </w:r>
    </w:p>
    <w:p w:rsidR="00D33581" w:rsidRDefault="00D33581" w:rsidP="00D33581">
      <w:pPr>
        <w:pStyle w:val="ConsPlusNormal"/>
        <w:ind w:firstLine="540"/>
        <w:jc w:val="both"/>
      </w:pPr>
      <w:r>
        <w:t>Приказ (распоряжение) о переводе работников на другую работу (Унифицированная форма N Т-5а) (ОКУД 0301018)</w:t>
      </w:r>
    </w:p>
    <w:p w:rsidR="00D33581" w:rsidRDefault="00D33581" w:rsidP="00D33581">
      <w:pPr>
        <w:pStyle w:val="ConsPlusNormal"/>
        <w:ind w:firstLine="540"/>
        <w:jc w:val="both"/>
      </w:pPr>
      <w:r>
        <w:t>Приказ (распоряжение) о предоставлении отпуска работнику (Унифицированная форма N Т-6) (ОКУД 0301005)</w:t>
      </w:r>
    </w:p>
    <w:p w:rsidR="00D33581" w:rsidRDefault="00D33581" w:rsidP="00D33581">
      <w:pPr>
        <w:pStyle w:val="ConsPlusNormal"/>
        <w:ind w:firstLine="540"/>
        <w:jc w:val="both"/>
      </w:pPr>
      <w:r>
        <w:t>Приказ (распоряжение) о предоставлении отпуска работникам (Унифицированная форма N Т-6а) (ОКУД 0301019)</w:t>
      </w:r>
    </w:p>
    <w:p w:rsidR="00D33581" w:rsidRDefault="00D33581" w:rsidP="00D33581">
      <w:pPr>
        <w:pStyle w:val="ConsPlusNormal"/>
        <w:ind w:firstLine="540"/>
        <w:jc w:val="both"/>
      </w:pPr>
      <w:r>
        <w:t>График отпусков (Унифицированная форма N Т-7) (ОКУД 0301020)</w:t>
      </w:r>
    </w:p>
    <w:p w:rsidR="00D33581" w:rsidRDefault="00D33581" w:rsidP="00D33581">
      <w:pPr>
        <w:pStyle w:val="ConsPlusNormal"/>
        <w:ind w:firstLine="540"/>
        <w:jc w:val="both"/>
      </w:pPr>
      <w:r>
        <w:t>Приказ (распоряжение) о прекращении (расторжении) трудового договора с работником (увольнении) (Унифицированная форма N Т-8) (ОКУД 0301006)</w:t>
      </w:r>
    </w:p>
    <w:p w:rsidR="00D33581" w:rsidRDefault="00D33581" w:rsidP="00D33581">
      <w:pPr>
        <w:pStyle w:val="ConsPlusNormal"/>
        <w:ind w:firstLine="540"/>
        <w:jc w:val="both"/>
      </w:pPr>
      <w:r>
        <w:t>Приказ (распоряжение) о прекращении (расторжении) трудового договора с работниками (увольнении) (Унифицированная форма N Т-8а) (ОКУД 0301021)</w:t>
      </w:r>
    </w:p>
    <w:p w:rsidR="00D33581" w:rsidRDefault="00D33581" w:rsidP="00D33581">
      <w:pPr>
        <w:pStyle w:val="ConsPlusNormal"/>
        <w:ind w:firstLine="540"/>
        <w:jc w:val="both"/>
      </w:pPr>
      <w:r>
        <w:t>Приказ (распоряжение) о направлении работника в командировку (Унифицированная форма N Т-9) (ОКУД 0301022)</w:t>
      </w:r>
    </w:p>
    <w:p w:rsidR="00D33581" w:rsidRDefault="00D33581" w:rsidP="00D33581">
      <w:pPr>
        <w:pStyle w:val="ConsPlusNormal"/>
        <w:ind w:firstLine="540"/>
        <w:jc w:val="both"/>
      </w:pPr>
      <w:r>
        <w:t>Приказ (распоряжение) о направлении работников в командировку (Унифицированная форма N Т-9а) (ОКУД 0301023)</w:t>
      </w:r>
    </w:p>
    <w:p w:rsidR="00D33581" w:rsidRDefault="00D33581" w:rsidP="00D33581">
      <w:pPr>
        <w:pStyle w:val="ConsPlusNormal"/>
        <w:ind w:firstLine="540"/>
        <w:jc w:val="both"/>
      </w:pPr>
      <w:r>
        <w:t>Командировочное удостоверение (Унифицированная форма N Т-10) (ОКУД 0301024)</w:t>
      </w:r>
    </w:p>
    <w:p w:rsidR="00D33581" w:rsidRDefault="00D33581" w:rsidP="00D33581">
      <w:pPr>
        <w:pStyle w:val="ConsPlusNormal"/>
        <w:ind w:firstLine="540"/>
        <w:jc w:val="both"/>
      </w:pPr>
      <w:r>
        <w:t>Приказ (распоряжение) о поощрении работника (Унифицированная форма N Т-11) (ОКУД 0301026)</w:t>
      </w:r>
    </w:p>
    <w:p w:rsidR="00D33581" w:rsidRDefault="00D33581" w:rsidP="00D33581">
      <w:pPr>
        <w:pStyle w:val="ConsPlusNormal"/>
        <w:ind w:firstLine="540"/>
        <w:jc w:val="both"/>
      </w:pPr>
      <w:r>
        <w:t>Приказ (распоряжение) о поощрении работников (Унифицированная форма N Т-11а) (ОКУД 0301027)</w:t>
      </w:r>
    </w:p>
    <w:p w:rsidR="0098455E" w:rsidRDefault="0098455E" w:rsidP="004771F5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Формы первичных учетных документов по учету рабочего времени и расчетов с персоналом по оплате труда.</w:t>
      </w:r>
    </w:p>
    <w:p w:rsidR="004771F5" w:rsidRDefault="004771F5" w:rsidP="00C373F4">
      <w:pPr>
        <w:pStyle w:val="ConsPlusNormal"/>
        <w:ind w:firstLine="567"/>
        <w:jc w:val="both"/>
      </w:pPr>
      <w:r>
        <w:t>Табель учета рабочего времен</w:t>
      </w:r>
      <w:r w:rsidR="00CF35C3">
        <w:t>и (ОКУД 0504421</w:t>
      </w:r>
      <w:r>
        <w:t>)</w:t>
      </w:r>
    </w:p>
    <w:p w:rsidR="004771F5" w:rsidRDefault="004771F5" w:rsidP="00C373F4">
      <w:pPr>
        <w:pStyle w:val="ConsPlusNormal"/>
        <w:ind w:firstLine="567"/>
        <w:jc w:val="both"/>
      </w:pPr>
      <w:r>
        <w:t>Расчетная ведомост</w:t>
      </w:r>
      <w:r w:rsidR="00CF35C3">
        <w:t>ь (ОКУД 0504402</w:t>
      </w:r>
      <w:r>
        <w:t>)</w:t>
      </w:r>
    </w:p>
    <w:p w:rsidR="004771F5" w:rsidRDefault="00452144" w:rsidP="00C373F4">
      <w:pPr>
        <w:pStyle w:val="ConsPlusNormal"/>
        <w:ind w:firstLine="567"/>
        <w:jc w:val="both"/>
      </w:pPr>
      <w:r>
        <w:t>Расчетно-п</w:t>
      </w:r>
      <w:r w:rsidR="004771F5" w:rsidRPr="007D3EFD">
        <w:t>латежная ведомос</w:t>
      </w:r>
      <w:r w:rsidR="00CF35C3">
        <w:t xml:space="preserve">ть </w:t>
      </w:r>
      <w:r w:rsidR="007D3EFD" w:rsidRPr="007D3EFD">
        <w:t>(ОКУД 05044</w:t>
      </w:r>
      <w:r w:rsidR="007D3EFD">
        <w:t>0</w:t>
      </w:r>
      <w:r w:rsidR="007D3EFD" w:rsidRPr="007D3EFD">
        <w:t>1</w:t>
      </w:r>
      <w:r w:rsidR="004771F5" w:rsidRPr="007D3EFD">
        <w:t>)</w:t>
      </w:r>
    </w:p>
    <w:p w:rsidR="007D3EFD" w:rsidRDefault="007D3EFD" w:rsidP="00C373F4">
      <w:pPr>
        <w:pStyle w:val="ConsPlusNormal"/>
        <w:ind w:firstLine="567"/>
        <w:jc w:val="both"/>
      </w:pPr>
      <w:r w:rsidRPr="007D3EFD">
        <w:t>Платежн</w:t>
      </w:r>
      <w:r w:rsidR="00CF35C3">
        <w:t>ая ведомость (ОКУД 0504403</w:t>
      </w:r>
      <w:r w:rsidRPr="007D3EFD">
        <w:t>)</w:t>
      </w:r>
    </w:p>
    <w:p w:rsidR="004771F5" w:rsidRDefault="004771F5" w:rsidP="00C373F4">
      <w:pPr>
        <w:pStyle w:val="ConsPlusNormal"/>
        <w:ind w:firstLine="567"/>
        <w:jc w:val="both"/>
      </w:pPr>
      <w:r>
        <w:t xml:space="preserve">Записка-расчет об исчислении среднего заработка при предоставлении отпуска, увольнении и других случаях </w:t>
      </w:r>
      <w:r w:rsidRPr="00D04ACF">
        <w:t>(Унифицированная форма) (ОКУД 0504425)</w:t>
      </w:r>
    </w:p>
    <w:p w:rsidR="00871065" w:rsidRDefault="00871065" w:rsidP="00C373F4">
      <w:pPr>
        <w:pStyle w:val="ConsPlusNormal"/>
        <w:ind w:firstLine="567"/>
        <w:jc w:val="both"/>
        <w:rPr>
          <w:szCs w:val="22"/>
        </w:rPr>
      </w:pPr>
      <w:r w:rsidRPr="00832C89">
        <w:rPr>
          <w:szCs w:val="22"/>
        </w:rPr>
        <w:t>Карточка-справка</w:t>
      </w:r>
      <w:r>
        <w:rPr>
          <w:szCs w:val="22"/>
        </w:rPr>
        <w:t xml:space="preserve"> (ОКУД 0504417)</w:t>
      </w:r>
    </w:p>
    <w:p w:rsidR="00C373F4" w:rsidRPr="00A24ED1" w:rsidRDefault="00C373F4" w:rsidP="00C373F4">
      <w:pPr>
        <w:pStyle w:val="ConsPlusNormal"/>
        <w:ind w:firstLine="567"/>
        <w:jc w:val="both"/>
        <w:rPr>
          <w:sz w:val="21"/>
          <w:szCs w:val="21"/>
        </w:rPr>
      </w:pPr>
      <w:r w:rsidRPr="00CF0D6F">
        <w:rPr>
          <w:szCs w:val="22"/>
        </w:rPr>
        <w:t>Лицевой счет</w:t>
      </w:r>
      <w:r>
        <w:rPr>
          <w:szCs w:val="22"/>
        </w:rPr>
        <w:t xml:space="preserve"> </w:t>
      </w:r>
      <w:r w:rsidR="00A24ED1">
        <w:rPr>
          <w:szCs w:val="22"/>
        </w:rPr>
        <w:t>сотрудника</w:t>
      </w:r>
    </w:p>
    <w:p w:rsidR="00E54414" w:rsidRDefault="00E54414" w:rsidP="00C77F1C">
      <w:pPr>
        <w:pStyle w:val="ConsPlusNormal"/>
        <w:jc w:val="both"/>
        <w:rPr>
          <w:sz w:val="21"/>
          <w:szCs w:val="21"/>
        </w:rPr>
      </w:pPr>
    </w:p>
    <w:p w:rsidR="002F7524" w:rsidRDefault="002F7524">
      <w:pPr>
        <w:spacing w:after="200" w:line="276" w:lineRule="auto"/>
        <w:rPr>
          <w:sz w:val="21"/>
          <w:szCs w:val="21"/>
        </w:rPr>
      </w:pPr>
      <w:r>
        <w:rPr>
          <w:sz w:val="21"/>
          <w:szCs w:val="21"/>
        </w:rPr>
        <w:br w:type="page"/>
      </w:r>
    </w:p>
    <w:p w:rsidR="004771F5" w:rsidRDefault="004771F5" w:rsidP="004771F5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lastRenderedPageBreak/>
        <w:t>Формы первичных учетных документов по учету кассовых операций.</w:t>
      </w:r>
    </w:p>
    <w:p w:rsidR="004771F5" w:rsidRDefault="004771F5" w:rsidP="004771F5">
      <w:pPr>
        <w:pStyle w:val="ConsPlusNormal"/>
        <w:ind w:firstLine="540"/>
        <w:jc w:val="both"/>
      </w:pPr>
      <w:r>
        <w:t>Приходный кассовый ордер (Унифицированная форма N КО-1) (ОКУД 0310001)</w:t>
      </w:r>
    </w:p>
    <w:p w:rsidR="004771F5" w:rsidRDefault="004771F5" w:rsidP="004771F5">
      <w:pPr>
        <w:pStyle w:val="ConsPlusNormal"/>
        <w:ind w:firstLine="540"/>
        <w:jc w:val="both"/>
      </w:pPr>
      <w:r>
        <w:t>Расходный кассовый ордер (Унифицированная форма N КО-2) (ОКУД 0310002)</w:t>
      </w:r>
    </w:p>
    <w:p w:rsidR="004771F5" w:rsidRDefault="004771F5" w:rsidP="004771F5">
      <w:pPr>
        <w:pStyle w:val="ConsPlusNormal"/>
        <w:ind w:firstLine="540"/>
        <w:jc w:val="both"/>
      </w:pPr>
      <w:r>
        <w:t>Журнал регистрации приходных и расходных кассовых документов (Унифицированная форма N КО-3) (ОКУД 0310003)</w:t>
      </w:r>
    </w:p>
    <w:p w:rsidR="004771F5" w:rsidRDefault="002F39B2" w:rsidP="004771F5">
      <w:pPr>
        <w:pStyle w:val="ConsPlusNormal"/>
        <w:ind w:firstLine="540"/>
        <w:jc w:val="both"/>
      </w:pPr>
      <w:r>
        <w:t>Кассовая книга</w:t>
      </w:r>
      <w:r w:rsidR="00CE49DA">
        <w:t xml:space="preserve"> </w:t>
      </w:r>
      <w:r>
        <w:t>(Форма 0504514)</w:t>
      </w:r>
      <w:r w:rsidR="00871065">
        <w:t xml:space="preserve"> (ОКУД</w:t>
      </w:r>
      <w:r>
        <w:t xml:space="preserve"> 0504514</w:t>
      </w:r>
      <w:r w:rsidR="004771F5">
        <w:t>)</w:t>
      </w:r>
    </w:p>
    <w:p w:rsidR="00C373F4" w:rsidRDefault="00C373F4" w:rsidP="004771F5">
      <w:pPr>
        <w:pStyle w:val="ConsPlusNormal"/>
        <w:ind w:firstLine="540"/>
        <w:jc w:val="both"/>
      </w:pPr>
      <w:r w:rsidRPr="00887BFD">
        <w:t>Квитанция (Форма 0504510)</w:t>
      </w:r>
    </w:p>
    <w:p w:rsidR="005911F5" w:rsidRDefault="005911F5" w:rsidP="005911F5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 xml:space="preserve">Формы первичных учетных документов по учету </w:t>
      </w:r>
      <w:r w:rsidR="00F14C8C">
        <w:rPr>
          <w:b/>
        </w:rPr>
        <w:t>объектов нефинансовых активов.</w:t>
      </w:r>
    </w:p>
    <w:p w:rsidR="005911F5" w:rsidRDefault="005911F5" w:rsidP="005911F5">
      <w:pPr>
        <w:pStyle w:val="ConsPlusNormal"/>
        <w:ind w:firstLine="540"/>
        <w:jc w:val="both"/>
      </w:pPr>
      <w:r>
        <w:t>Акт о приеме-передаче объект</w:t>
      </w:r>
      <w:r w:rsidR="002E7DC3">
        <w:t>ов нефинансовых активов</w:t>
      </w:r>
      <w:r>
        <w:t xml:space="preserve"> </w:t>
      </w:r>
      <w:r w:rsidR="002E7DC3">
        <w:t>(ОКУД 0504101</w:t>
      </w:r>
      <w:r>
        <w:t>)</w:t>
      </w:r>
    </w:p>
    <w:p w:rsidR="005911F5" w:rsidRDefault="005911F5" w:rsidP="005911F5">
      <w:pPr>
        <w:pStyle w:val="ConsPlusNormal"/>
        <w:ind w:firstLine="540"/>
        <w:jc w:val="both"/>
      </w:pPr>
      <w:r>
        <w:t xml:space="preserve">Накладная на внутреннее перемещение объектов </w:t>
      </w:r>
      <w:r w:rsidR="002E7DC3">
        <w:t>нефинансовых активов (ОКУД 054102</w:t>
      </w:r>
      <w:r>
        <w:t>)</w:t>
      </w:r>
    </w:p>
    <w:p w:rsidR="005911F5" w:rsidRDefault="00E7285E" w:rsidP="005911F5">
      <w:pPr>
        <w:pStyle w:val="ConsPlusNormal"/>
        <w:ind w:firstLine="540"/>
        <w:jc w:val="both"/>
      </w:pPr>
      <w:r>
        <w:t xml:space="preserve">Акт о списании объектов нефинансовых активов </w:t>
      </w:r>
      <w:r w:rsidR="005911F5">
        <w:t>(кроме автотранспортных средств)</w:t>
      </w:r>
      <w:r>
        <w:t xml:space="preserve"> </w:t>
      </w:r>
      <w:r w:rsidR="005911F5">
        <w:t xml:space="preserve">(ОКУД </w:t>
      </w:r>
      <w:r>
        <w:t>0504104</w:t>
      </w:r>
      <w:r w:rsidR="005911F5">
        <w:t>)</w:t>
      </w:r>
    </w:p>
    <w:p w:rsidR="00E82675" w:rsidRPr="005911F5" w:rsidRDefault="00E82675" w:rsidP="00E82675">
      <w:pPr>
        <w:pStyle w:val="ConsPlusNormal"/>
        <w:ind w:firstLine="540"/>
        <w:jc w:val="both"/>
      </w:pPr>
      <w:r>
        <w:t>Акт о списании материальных запасов (Унифицированная форма) (ОКУД 0504230)</w:t>
      </w:r>
    </w:p>
    <w:p w:rsidR="00E82675" w:rsidRDefault="00E82675" w:rsidP="00E82675">
      <w:pPr>
        <w:pStyle w:val="ConsPlusNormal"/>
        <w:ind w:firstLine="540"/>
        <w:jc w:val="both"/>
      </w:pPr>
      <w:r>
        <w:t>Акт о списании бланков строгой отчетности (Унифицированная форма) (ОКУД 0504816)</w:t>
      </w:r>
    </w:p>
    <w:p w:rsidR="00E82675" w:rsidRDefault="00E82675" w:rsidP="00E82675">
      <w:pPr>
        <w:pStyle w:val="ConsPlusNormal"/>
        <w:ind w:firstLine="540"/>
        <w:jc w:val="both"/>
      </w:pPr>
      <w:r>
        <w:t>Акт о результатах инвентаризации (Унифицированная форма) (ОКУД 0504835)</w:t>
      </w:r>
    </w:p>
    <w:p w:rsidR="00D04ACF" w:rsidRDefault="00F14C8C" w:rsidP="00D04ACF">
      <w:pPr>
        <w:pStyle w:val="ConsPlusNormal"/>
        <w:ind w:firstLine="540"/>
        <w:jc w:val="both"/>
      </w:pPr>
      <w:r>
        <w:t>Д</w:t>
      </w:r>
      <w:r w:rsidR="00D04ACF">
        <w:t>оверенность (Типовая межотрасле</w:t>
      </w:r>
      <w:r w:rsidR="00EA0B97">
        <w:t>вая форма N М-2) (ОКУД 0315001)</w:t>
      </w:r>
    </w:p>
    <w:p w:rsidR="00D04ACF" w:rsidRDefault="009506E2" w:rsidP="00D04ACF">
      <w:pPr>
        <w:pStyle w:val="ConsPlusNormal"/>
        <w:ind w:firstLine="540"/>
        <w:jc w:val="both"/>
      </w:pPr>
      <w:r>
        <w:t>Требование-накладная</w:t>
      </w:r>
      <w:r w:rsidR="00EA0B97">
        <w:t xml:space="preserve"> (ОКУД </w:t>
      </w:r>
      <w:r>
        <w:t>0504204</w:t>
      </w:r>
      <w:r w:rsidR="00EA0B97">
        <w:t>)</w:t>
      </w:r>
    </w:p>
    <w:p w:rsidR="00321D57" w:rsidRPr="00321D57" w:rsidRDefault="00321D57" w:rsidP="00321D57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Формы первичных расчетных (платежных) учетных документов.</w:t>
      </w:r>
    </w:p>
    <w:p w:rsidR="00D33581" w:rsidRDefault="00321D57" w:rsidP="00321D57">
      <w:pPr>
        <w:pStyle w:val="ConsPlusNormal"/>
        <w:ind w:firstLine="540"/>
        <w:jc w:val="both"/>
      </w:pPr>
      <w:r>
        <w:t>Платежное поручение (Форма 0401060)</w:t>
      </w:r>
    </w:p>
    <w:p w:rsidR="00D17BB9" w:rsidRPr="00321D57" w:rsidRDefault="00D17BB9" w:rsidP="00D17BB9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Формы</w:t>
      </w:r>
      <w:r w:rsidR="007D3EFD">
        <w:rPr>
          <w:b/>
        </w:rPr>
        <w:t xml:space="preserve"> прочих</w:t>
      </w:r>
      <w:r>
        <w:rPr>
          <w:b/>
        </w:rPr>
        <w:t xml:space="preserve"> первичных</w:t>
      </w:r>
      <w:r w:rsidR="007D3EFD">
        <w:rPr>
          <w:b/>
        </w:rPr>
        <w:t xml:space="preserve"> </w:t>
      </w:r>
      <w:r>
        <w:rPr>
          <w:b/>
        </w:rPr>
        <w:t>учетных документов.</w:t>
      </w:r>
    </w:p>
    <w:p w:rsidR="00647E9D" w:rsidRDefault="00DF0FF7" w:rsidP="00647E9D">
      <w:pPr>
        <w:pStyle w:val="ConsPlusNormal"/>
        <w:ind w:firstLine="540"/>
        <w:jc w:val="both"/>
      </w:pPr>
      <w:r>
        <w:t>Бухгалтерская с</w:t>
      </w:r>
      <w:r w:rsidR="00D17BB9">
        <w:t>правка</w:t>
      </w:r>
      <w:r w:rsidR="00647E9D">
        <w:t xml:space="preserve"> (Унифицированная форма) (ОКУД 0504833)</w:t>
      </w:r>
    </w:p>
    <w:p w:rsidR="00DF0FF7" w:rsidRDefault="00DF0FF7" w:rsidP="00321D57">
      <w:pPr>
        <w:pStyle w:val="ConsPlusNormal"/>
        <w:ind w:firstLine="540"/>
        <w:jc w:val="both"/>
        <w:rPr>
          <w:b/>
        </w:rPr>
      </w:pPr>
      <w:r>
        <w:t>Авансовый отчет (ОКУД 0504505)</w:t>
      </w:r>
    </w:p>
    <w:p w:rsidR="00D17BB9" w:rsidRDefault="00D17BB9" w:rsidP="00D17BB9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251E3A">
        <w:rPr>
          <w:rStyle w:val="sfwc"/>
          <w:b/>
        </w:rPr>
        <w:t xml:space="preserve">Перечень </w:t>
      </w:r>
      <w:r w:rsidRPr="00251E3A">
        <w:rPr>
          <w:b/>
        </w:rPr>
        <w:t>неунифицированных форм первичных документов</w:t>
      </w:r>
      <w:r w:rsidR="00B97535">
        <w:rPr>
          <w:b/>
        </w:rPr>
        <w:t>.</w:t>
      </w:r>
      <w:r>
        <w:rPr>
          <w:b/>
        </w:rPr>
        <w:t xml:space="preserve"> </w:t>
      </w:r>
    </w:p>
    <w:p w:rsidR="00D17BB9" w:rsidRPr="00D868C1" w:rsidRDefault="00D17BB9" w:rsidP="00647E9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rPr>
          <w:sz w:val="22"/>
          <w:szCs w:val="22"/>
        </w:rPr>
      </w:pPr>
      <w:r w:rsidRPr="00D868C1">
        <w:rPr>
          <w:sz w:val="22"/>
          <w:szCs w:val="22"/>
        </w:rPr>
        <w:t>Заказ-наряд (льготный</w:t>
      </w:r>
      <w:r w:rsidR="00D868C1" w:rsidRPr="00D868C1">
        <w:rPr>
          <w:sz w:val="22"/>
          <w:szCs w:val="22"/>
        </w:rPr>
        <w:t>).</w:t>
      </w:r>
    </w:p>
    <w:p w:rsidR="00D17BB9" w:rsidRPr="00C255AD" w:rsidRDefault="00D17BB9" w:rsidP="00647E9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rPr>
          <w:sz w:val="22"/>
          <w:szCs w:val="22"/>
        </w:rPr>
      </w:pPr>
      <w:r w:rsidRPr="00C255AD">
        <w:rPr>
          <w:sz w:val="22"/>
          <w:szCs w:val="22"/>
        </w:rPr>
        <w:t xml:space="preserve">Заказ-наряд (льготный) на изготовление </w:t>
      </w:r>
      <w:r w:rsidR="00C255AD" w:rsidRPr="00C255AD">
        <w:rPr>
          <w:sz w:val="22"/>
          <w:szCs w:val="22"/>
        </w:rPr>
        <w:t xml:space="preserve">зубных </w:t>
      </w:r>
      <w:r w:rsidRPr="00C255AD">
        <w:rPr>
          <w:sz w:val="22"/>
          <w:szCs w:val="22"/>
        </w:rPr>
        <w:t xml:space="preserve"> протезов.</w:t>
      </w:r>
    </w:p>
    <w:p w:rsidR="00D17BB9" w:rsidRPr="00CF0D6F" w:rsidRDefault="00D17BB9" w:rsidP="00647E9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rPr>
          <w:sz w:val="22"/>
          <w:szCs w:val="22"/>
        </w:rPr>
      </w:pPr>
      <w:r w:rsidRPr="00CF0D6F">
        <w:rPr>
          <w:sz w:val="22"/>
          <w:szCs w:val="22"/>
        </w:rPr>
        <w:t xml:space="preserve">Заказ-наряд (льготный) на </w:t>
      </w:r>
      <w:r w:rsidR="00D868C1" w:rsidRPr="00CF0D6F">
        <w:rPr>
          <w:sz w:val="22"/>
          <w:szCs w:val="22"/>
        </w:rPr>
        <w:t>починку протеза и снятия коронки</w:t>
      </w:r>
      <w:r w:rsidRPr="00CF0D6F">
        <w:rPr>
          <w:sz w:val="22"/>
          <w:szCs w:val="22"/>
        </w:rPr>
        <w:t>.</w:t>
      </w:r>
    </w:p>
    <w:p w:rsidR="00D17BB9" w:rsidRPr="00832C89" w:rsidRDefault="00D17BB9" w:rsidP="00C373F4">
      <w:pPr>
        <w:spacing w:after="200" w:line="276" w:lineRule="auto"/>
        <w:rPr>
          <w:sz w:val="22"/>
          <w:szCs w:val="22"/>
        </w:rPr>
      </w:pPr>
    </w:p>
    <w:sectPr w:rsidR="00D17BB9" w:rsidRPr="00832C89" w:rsidSect="00AB41CE">
      <w:pgSz w:w="11906" w:h="16838"/>
      <w:pgMar w:top="709" w:right="707" w:bottom="284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23541"/>
    <w:multiLevelType w:val="hybridMultilevel"/>
    <w:tmpl w:val="59F69266"/>
    <w:lvl w:ilvl="0" w:tplc="7058440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">
    <w:nsid w:val="66150583"/>
    <w:multiLevelType w:val="hybridMultilevel"/>
    <w:tmpl w:val="264A7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51E3A"/>
    <w:rsid w:val="00004764"/>
    <w:rsid w:val="0000603C"/>
    <w:rsid w:val="00056E8B"/>
    <w:rsid w:val="00096D3C"/>
    <w:rsid w:val="000E10C2"/>
    <w:rsid w:val="00142EC6"/>
    <w:rsid w:val="00144AEC"/>
    <w:rsid w:val="00151751"/>
    <w:rsid w:val="00167360"/>
    <w:rsid w:val="00185590"/>
    <w:rsid w:val="001C38A3"/>
    <w:rsid w:val="001C3A0B"/>
    <w:rsid w:val="002253C2"/>
    <w:rsid w:val="00251E3A"/>
    <w:rsid w:val="002921F8"/>
    <w:rsid w:val="002C208E"/>
    <w:rsid w:val="002C78CF"/>
    <w:rsid w:val="002E7DC3"/>
    <w:rsid w:val="002F39B2"/>
    <w:rsid w:val="002F7524"/>
    <w:rsid w:val="002F7D22"/>
    <w:rsid w:val="00301A51"/>
    <w:rsid w:val="00321D57"/>
    <w:rsid w:val="00341C9C"/>
    <w:rsid w:val="00360D07"/>
    <w:rsid w:val="00397A39"/>
    <w:rsid w:val="003C2251"/>
    <w:rsid w:val="003E5CEA"/>
    <w:rsid w:val="00406932"/>
    <w:rsid w:val="00452144"/>
    <w:rsid w:val="00472741"/>
    <w:rsid w:val="00474337"/>
    <w:rsid w:val="004771F5"/>
    <w:rsid w:val="004C13AD"/>
    <w:rsid w:val="00511B11"/>
    <w:rsid w:val="00555A57"/>
    <w:rsid w:val="00590FC3"/>
    <w:rsid w:val="005911F5"/>
    <w:rsid w:val="005C0FD0"/>
    <w:rsid w:val="00641D03"/>
    <w:rsid w:val="00647E9D"/>
    <w:rsid w:val="00667EBA"/>
    <w:rsid w:val="00671982"/>
    <w:rsid w:val="006B0AD9"/>
    <w:rsid w:val="006C10F8"/>
    <w:rsid w:val="006D7F44"/>
    <w:rsid w:val="0074260A"/>
    <w:rsid w:val="00756DBB"/>
    <w:rsid w:val="007814AC"/>
    <w:rsid w:val="007D3EFD"/>
    <w:rsid w:val="00832C89"/>
    <w:rsid w:val="00853250"/>
    <w:rsid w:val="00860F4E"/>
    <w:rsid w:val="00871065"/>
    <w:rsid w:val="00887BFD"/>
    <w:rsid w:val="008B0EDF"/>
    <w:rsid w:val="008F6794"/>
    <w:rsid w:val="0095003E"/>
    <w:rsid w:val="009506E2"/>
    <w:rsid w:val="00964DCE"/>
    <w:rsid w:val="009652D6"/>
    <w:rsid w:val="0098455E"/>
    <w:rsid w:val="0099222B"/>
    <w:rsid w:val="009A2420"/>
    <w:rsid w:val="009B172D"/>
    <w:rsid w:val="009D757E"/>
    <w:rsid w:val="009E58FE"/>
    <w:rsid w:val="009E7BB5"/>
    <w:rsid w:val="009F480F"/>
    <w:rsid w:val="00A24ED1"/>
    <w:rsid w:val="00A374AC"/>
    <w:rsid w:val="00A42BE1"/>
    <w:rsid w:val="00A95F53"/>
    <w:rsid w:val="00AB41CE"/>
    <w:rsid w:val="00AB5CEC"/>
    <w:rsid w:val="00AD3C85"/>
    <w:rsid w:val="00AD7231"/>
    <w:rsid w:val="00B06E41"/>
    <w:rsid w:val="00B26211"/>
    <w:rsid w:val="00B278B6"/>
    <w:rsid w:val="00B56B4C"/>
    <w:rsid w:val="00B8750A"/>
    <w:rsid w:val="00B97535"/>
    <w:rsid w:val="00BA5E22"/>
    <w:rsid w:val="00C255AD"/>
    <w:rsid w:val="00C373F4"/>
    <w:rsid w:val="00C62E7F"/>
    <w:rsid w:val="00C63C04"/>
    <w:rsid w:val="00C776C8"/>
    <w:rsid w:val="00C77F1C"/>
    <w:rsid w:val="00C9493F"/>
    <w:rsid w:val="00CA6FB5"/>
    <w:rsid w:val="00CC6FA0"/>
    <w:rsid w:val="00CE49DA"/>
    <w:rsid w:val="00CF0D6F"/>
    <w:rsid w:val="00CF35C3"/>
    <w:rsid w:val="00CF73FA"/>
    <w:rsid w:val="00D04ACF"/>
    <w:rsid w:val="00D056DF"/>
    <w:rsid w:val="00D17BB9"/>
    <w:rsid w:val="00D25147"/>
    <w:rsid w:val="00D33581"/>
    <w:rsid w:val="00D50EBA"/>
    <w:rsid w:val="00D5656A"/>
    <w:rsid w:val="00D868C1"/>
    <w:rsid w:val="00D90B74"/>
    <w:rsid w:val="00DA3887"/>
    <w:rsid w:val="00DB4321"/>
    <w:rsid w:val="00DE62FC"/>
    <w:rsid w:val="00DF0FF7"/>
    <w:rsid w:val="00E057E5"/>
    <w:rsid w:val="00E54414"/>
    <w:rsid w:val="00E557FC"/>
    <w:rsid w:val="00E7285E"/>
    <w:rsid w:val="00E82675"/>
    <w:rsid w:val="00E860CB"/>
    <w:rsid w:val="00EA0B97"/>
    <w:rsid w:val="00EB477A"/>
    <w:rsid w:val="00EC4CF2"/>
    <w:rsid w:val="00EF4160"/>
    <w:rsid w:val="00F07392"/>
    <w:rsid w:val="00F13CB3"/>
    <w:rsid w:val="00F14C8C"/>
    <w:rsid w:val="00F1619F"/>
    <w:rsid w:val="00F33AFB"/>
    <w:rsid w:val="00F70576"/>
    <w:rsid w:val="00FC1017"/>
    <w:rsid w:val="00FC40E1"/>
    <w:rsid w:val="00FD5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E3A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51E3A"/>
    <w:pPr>
      <w:spacing w:before="100" w:beforeAutospacing="1" w:after="100" w:afterAutospacing="1"/>
    </w:pPr>
  </w:style>
  <w:style w:type="character" w:customStyle="1" w:styleId="sfwc">
    <w:name w:val="sfwc"/>
    <w:basedOn w:val="a0"/>
    <w:rsid w:val="00251E3A"/>
  </w:style>
  <w:style w:type="paragraph" w:customStyle="1" w:styleId="ConsPlusNormal">
    <w:name w:val="ConsPlusNormal"/>
    <w:rsid w:val="00D33581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057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57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0EB08-F57A-42D5-B46E-163DB8EBD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buh1</cp:lastModifiedBy>
  <cp:revision>4</cp:revision>
  <cp:lastPrinted>2019-07-22T08:07:00Z</cp:lastPrinted>
  <dcterms:created xsi:type="dcterms:W3CDTF">2019-06-06T14:58:00Z</dcterms:created>
  <dcterms:modified xsi:type="dcterms:W3CDTF">2019-07-22T08:07:00Z</dcterms:modified>
</cp:coreProperties>
</file>